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D115D" w14:textId="56026A2C" w:rsidR="00E07D6E" w:rsidRPr="00E07D6E" w:rsidRDefault="00E07D6E">
      <w:pPr>
        <w:rPr>
          <w:sz w:val="24"/>
          <w:szCs w:val="24"/>
        </w:rPr>
      </w:pPr>
      <w:r w:rsidRPr="00E07D6E">
        <w:rPr>
          <w:sz w:val="24"/>
          <w:szCs w:val="24"/>
        </w:rPr>
        <w:t xml:space="preserve">Annex </w:t>
      </w:r>
      <w:r w:rsidR="00734E15">
        <w:rPr>
          <w:sz w:val="24"/>
          <w:szCs w:val="24"/>
        </w:rPr>
        <w:t>8</w:t>
      </w:r>
      <w:r w:rsidRPr="00E07D6E">
        <w:rPr>
          <w:sz w:val="24"/>
          <w:szCs w:val="24"/>
        </w:rPr>
        <w:t xml:space="preserve"> – </w:t>
      </w:r>
      <w:r w:rsidR="00734E15">
        <w:rPr>
          <w:sz w:val="24"/>
          <w:szCs w:val="24"/>
        </w:rPr>
        <w:t>Simulation showing no impact on consumers</w:t>
      </w:r>
      <w:r w:rsidR="000F7989">
        <w:rPr>
          <w:sz w:val="24"/>
          <w:szCs w:val="24"/>
        </w:rPr>
        <w:t xml:space="preserve"> by the AD measures</w:t>
      </w:r>
      <w:r w:rsidRPr="00E07D6E">
        <w:rPr>
          <w:sz w:val="24"/>
          <w:szCs w:val="24"/>
        </w:rPr>
        <w:t>.</w:t>
      </w:r>
    </w:p>
    <w:p w14:paraId="4E869EEF" w14:textId="77777777" w:rsidR="00E07D6E" w:rsidRPr="00E07D6E" w:rsidRDefault="00E07D6E">
      <w:pPr>
        <w:rPr>
          <w:sz w:val="24"/>
          <w:szCs w:val="24"/>
        </w:rPr>
      </w:pPr>
    </w:p>
    <w:sectPr w:rsidR="00E07D6E" w:rsidRPr="00E07D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08"/>
    <w:rsid w:val="000F7989"/>
    <w:rsid w:val="00376B03"/>
    <w:rsid w:val="006104E8"/>
    <w:rsid w:val="00734E15"/>
    <w:rsid w:val="00757A08"/>
    <w:rsid w:val="00B57DCF"/>
    <w:rsid w:val="00CD7155"/>
    <w:rsid w:val="00D26E66"/>
    <w:rsid w:val="00E07D6E"/>
    <w:rsid w:val="00F0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52E8"/>
  <w15:chartTrackingRefBased/>
  <w15:docId w15:val="{CA7E4FAB-9769-4D20-BE79-6B85C591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5</cp:revision>
  <dcterms:created xsi:type="dcterms:W3CDTF">2023-07-13T12:20:00Z</dcterms:created>
  <dcterms:modified xsi:type="dcterms:W3CDTF">2023-07-14T08:10:00Z</dcterms:modified>
</cp:coreProperties>
</file>